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FDF" w14:textId="77777777" w:rsidR="00F64DF5" w:rsidRPr="00093996" w:rsidRDefault="00F64DF5" w:rsidP="00F64DF5">
      <w:pPr>
        <w:rPr>
          <w:rFonts w:ascii="Franklin Gothic Book" w:hAnsi="Franklin Gothic Book" w:cstheme="majorHAnsi"/>
          <w:b/>
          <w:bCs/>
          <w:sz w:val="32"/>
          <w:szCs w:val="32"/>
          <w:u w:val="single"/>
        </w:rPr>
      </w:pPr>
    </w:p>
    <w:tbl>
      <w:tblPr>
        <w:tblStyle w:val="TableGrid"/>
        <w:tblW w:w="4924" w:type="pct"/>
        <w:tblLayout w:type="fixed"/>
        <w:tblLook w:val="04A0" w:firstRow="1" w:lastRow="0" w:firstColumn="1" w:lastColumn="0" w:noHBand="0" w:noVBand="1"/>
      </w:tblPr>
      <w:tblGrid>
        <w:gridCol w:w="4343"/>
        <w:gridCol w:w="7701"/>
      </w:tblGrid>
      <w:tr w:rsidR="00F64DF5" w:rsidRPr="00093996" w14:paraId="76F405EB" w14:textId="77777777" w:rsidTr="00415109">
        <w:trPr>
          <w:trHeight w:val="349"/>
        </w:trPr>
        <w:tc>
          <w:tcPr>
            <w:tcW w:w="1803" w:type="pct"/>
          </w:tcPr>
          <w:p w14:paraId="425F2526" w14:textId="77777777" w:rsidR="00F64DF5" w:rsidRPr="00093996" w:rsidRDefault="00F64DF5" w:rsidP="00CA380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39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Day/Time</w:t>
            </w:r>
          </w:p>
        </w:tc>
        <w:tc>
          <w:tcPr>
            <w:tcW w:w="3197" w:type="pct"/>
          </w:tcPr>
          <w:p w14:paraId="5720F573" w14:textId="77777777" w:rsidR="00F64DF5" w:rsidRPr="00093996" w:rsidRDefault="00F64DF5" w:rsidP="00CA3805">
            <w:pPr>
              <w:tabs>
                <w:tab w:val="center" w:pos="619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39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Activity</w:t>
            </w:r>
          </w:p>
        </w:tc>
      </w:tr>
      <w:tr w:rsidR="00F64DF5" w:rsidRPr="00F64DF5" w14:paraId="3C7BB39A" w14:textId="77777777" w:rsidTr="00415109">
        <w:trPr>
          <w:trHeight w:val="349"/>
        </w:trPr>
        <w:tc>
          <w:tcPr>
            <w:tcW w:w="1803" w:type="pct"/>
          </w:tcPr>
          <w:p w14:paraId="373BEEBE" w14:textId="448BEEAB" w:rsidR="00F64DF5" w:rsidRPr="00F64DF5" w:rsidRDefault="00F64DF5" w:rsidP="00CA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7:45-8:00</w:t>
            </w:r>
          </w:p>
        </w:tc>
        <w:tc>
          <w:tcPr>
            <w:tcW w:w="3197" w:type="pct"/>
          </w:tcPr>
          <w:p w14:paraId="1142B589" w14:textId="77777777" w:rsidR="00F64DF5" w:rsidRPr="00F64DF5" w:rsidRDefault="00F64DF5" w:rsidP="00CA3805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Classroom Arrival</w:t>
            </w:r>
          </w:p>
        </w:tc>
      </w:tr>
      <w:tr w:rsidR="00F64DF5" w:rsidRPr="00F64DF5" w14:paraId="0A766DDA" w14:textId="77777777" w:rsidTr="00415109">
        <w:trPr>
          <w:trHeight w:val="1468"/>
        </w:trPr>
        <w:tc>
          <w:tcPr>
            <w:tcW w:w="1803" w:type="pct"/>
          </w:tcPr>
          <w:p w14:paraId="70A5FB9A" w14:textId="77777777" w:rsidR="00F64DF5" w:rsidRPr="00F64DF5" w:rsidRDefault="00F64DF5" w:rsidP="00CA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8:00-9:30</w:t>
            </w:r>
          </w:p>
        </w:tc>
        <w:tc>
          <w:tcPr>
            <w:tcW w:w="3197" w:type="pct"/>
          </w:tcPr>
          <w:p w14:paraId="2AB228ED" w14:textId="2E04B0D7" w:rsidR="00F64DF5" w:rsidRPr="00F64DF5" w:rsidRDefault="00F64DF5" w:rsidP="00CA3805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Breakfast, working with materials, intellectual development is encouraged through use of language, mathematics, and science materials. Activities involving hand-eye coordination and emotional development are encouraged as well.</w:t>
            </w:r>
          </w:p>
        </w:tc>
      </w:tr>
      <w:tr w:rsidR="00F64DF5" w:rsidRPr="00F64DF5" w14:paraId="5A95C38B" w14:textId="77777777" w:rsidTr="00415109">
        <w:trPr>
          <w:trHeight w:val="699"/>
        </w:trPr>
        <w:tc>
          <w:tcPr>
            <w:tcW w:w="1803" w:type="pct"/>
            <w:tcBorders>
              <w:bottom w:val="single" w:sz="4" w:space="0" w:color="auto"/>
            </w:tcBorders>
          </w:tcPr>
          <w:p w14:paraId="7C60FE43" w14:textId="77777777" w:rsidR="00F64DF5" w:rsidRPr="00F64DF5" w:rsidRDefault="00F64DF5" w:rsidP="00CA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9:30-12:30</w:t>
            </w: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14:paraId="300747C7" w14:textId="77777777" w:rsidR="00F64DF5" w:rsidRPr="00F64DF5" w:rsidRDefault="00F64DF5" w:rsidP="00CA3805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Nap time, snack, and socialization based on individual needs</w:t>
            </w:r>
          </w:p>
        </w:tc>
      </w:tr>
      <w:tr w:rsidR="00F64DF5" w:rsidRPr="00F64DF5" w14:paraId="3A828990" w14:textId="77777777" w:rsidTr="00415109">
        <w:trPr>
          <w:trHeight w:val="716"/>
        </w:trPr>
        <w:tc>
          <w:tcPr>
            <w:tcW w:w="1803" w:type="pct"/>
            <w:tcBorders>
              <w:bottom w:val="single" w:sz="4" w:space="0" w:color="auto"/>
            </w:tcBorders>
          </w:tcPr>
          <w:p w14:paraId="3E7B9260" w14:textId="77777777" w:rsidR="00F64DF5" w:rsidRPr="00F64DF5" w:rsidRDefault="00F64DF5" w:rsidP="00CA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12:30-2:00</w:t>
            </w: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14:paraId="25AB2F6A" w14:textId="77777777" w:rsidR="00F64DF5" w:rsidRPr="00F64DF5" w:rsidRDefault="00F64DF5" w:rsidP="00CA3805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Lunch, nap, and interaction in the classroom</w:t>
            </w:r>
          </w:p>
        </w:tc>
      </w:tr>
      <w:tr w:rsidR="00F64DF5" w:rsidRPr="00F64DF5" w14:paraId="0DDF3015" w14:textId="77777777" w:rsidTr="00415109">
        <w:trPr>
          <w:trHeight w:val="681"/>
        </w:trPr>
        <w:tc>
          <w:tcPr>
            <w:tcW w:w="1803" w:type="pct"/>
            <w:tcBorders>
              <w:bottom w:val="single" w:sz="4" w:space="0" w:color="auto"/>
            </w:tcBorders>
          </w:tcPr>
          <w:p w14:paraId="3CE4261D" w14:textId="77777777" w:rsidR="00F64DF5" w:rsidRPr="00F64DF5" w:rsidRDefault="00F64DF5" w:rsidP="00CA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2:00-5:20</w:t>
            </w: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14:paraId="17970758" w14:textId="77777777" w:rsidR="00F64DF5" w:rsidRPr="00F64DF5" w:rsidRDefault="00F64DF5" w:rsidP="00CA3805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Snack, nap, reading aloud to the children. Listening to music, singing</w:t>
            </w:r>
          </w:p>
        </w:tc>
      </w:tr>
      <w:tr w:rsidR="00F64DF5" w:rsidRPr="00F64DF5" w14:paraId="1249DFFD" w14:textId="77777777" w:rsidTr="00415109">
        <w:trPr>
          <w:trHeight w:val="444"/>
        </w:trPr>
        <w:tc>
          <w:tcPr>
            <w:tcW w:w="1803" w:type="pct"/>
            <w:tcBorders>
              <w:bottom w:val="single" w:sz="4" w:space="0" w:color="auto"/>
            </w:tcBorders>
          </w:tcPr>
          <w:p w14:paraId="46446055" w14:textId="77777777" w:rsidR="00F64DF5" w:rsidRPr="00F64DF5" w:rsidRDefault="00F64DF5" w:rsidP="00CA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5:20-5:40</w:t>
            </w: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14:paraId="48307A64" w14:textId="77777777" w:rsidR="00F64DF5" w:rsidRPr="00F64DF5" w:rsidRDefault="00F64DF5" w:rsidP="00CA3805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DF5">
              <w:rPr>
                <w:rFonts w:ascii="Times New Roman" w:hAnsi="Times New Roman" w:cs="Times New Roman"/>
                <w:sz w:val="28"/>
                <w:szCs w:val="28"/>
              </w:rPr>
              <w:t>Dismissal to parents</w:t>
            </w:r>
          </w:p>
        </w:tc>
      </w:tr>
    </w:tbl>
    <w:p w14:paraId="3722A721" w14:textId="77777777" w:rsidR="00F64DF5" w:rsidRPr="00F64DF5" w:rsidRDefault="00F64DF5" w:rsidP="00F64DF5">
      <w:pPr>
        <w:rPr>
          <w:rFonts w:ascii="Times New Roman" w:hAnsi="Times New Roman" w:cs="Times New Roman"/>
          <w:sz w:val="28"/>
          <w:szCs w:val="28"/>
        </w:rPr>
      </w:pPr>
    </w:p>
    <w:p w14:paraId="74758318" w14:textId="77777777" w:rsidR="000E5200" w:rsidRDefault="000E5200"/>
    <w:sectPr w:rsidR="000E5200" w:rsidSect="00093996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21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6032" w14:textId="77777777" w:rsidR="00E5248D" w:rsidRDefault="00E5248D" w:rsidP="00D1430D">
      <w:r>
        <w:separator/>
      </w:r>
    </w:p>
  </w:endnote>
  <w:endnote w:type="continuationSeparator" w:id="0">
    <w:p w14:paraId="7600E443" w14:textId="77777777" w:rsidR="00E5248D" w:rsidRDefault="00E5248D" w:rsidP="00D1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91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428FC3" w14:textId="77777777" w:rsidR="00A0778E" w:rsidRDefault="00492B71" w:rsidP="00A077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91F771" w14:textId="77777777" w:rsidR="00A0778E" w:rsidRDefault="00AD0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ranklin Gothic Book" w:hAnsi="Franklin Gothic Book"/>
      </w:rPr>
      <w:id w:val="949980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BE143" w14:textId="6442F68D" w:rsidR="00A0778E" w:rsidRPr="00F92A46" w:rsidRDefault="00492B71" w:rsidP="00A0778E">
        <w:pPr>
          <w:pStyle w:val="Footer"/>
          <w:framePr w:wrap="none" w:vAnchor="text" w:hAnchor="margin" w:xAlign="center" w:y="1"/>
          <w:rPr>
            <w:rStyle w:val="PageNumber"/>
            <w:rFonts w:ascii="Franklin Gothic Book" w:hAnsi="Franklin Gothic Book"/>
          </w:rPr>
        </w:pPr>
        <w:r w:rsidRPr="00F92A46">
          <w:rPr>
            <w:rStyle w:val="PageNumber"/>
            <w:rFonts w:ascii="Franklin Gothic Book" w:hAnsi="Franklin Gothic Book"/>
          </w:rPr>
          <w:fldChar w:fldCharType="begin"/>
        </w:r>
        <w:r w:rsidRPr="00F92A46">
          <w:rPr>
            <w:rStyle w:val="PageNumber"/>
            <w:rFonts w:ascii="Franklin Gothic Book" w:hAnsi="Franklin Gothic Book"/>
          </w:rPr>
          <w:instrText xml:space="preserve"> PAGE </w:instrText>
        </w:r>
        <w:r w:rsidRPr="00F92A46">
          <w:rPr>
            <w:rStyle w:val="PageNumber"/>
            <w:rFonts w:ascii="Franklin Gothic Book" w:hAnsi="Franklin Gothic Book"/>
          </w:rPr>
          <w:fldChar w:fldCharType="separate"/>
        </w:r>
        <w:r w:rsidR="00523220">
          <w:rPr>
            <w:rStyle w:val="PageNumber"/>
            <w:rFonts w:ascii="Franklin Gothic Book" w:hAnsi="Franklin Gothic Book"/>
            <w:noProof/>
          </w:rPr>
          <w:t>1</w:t>
        </w:r>
        <w:r w:rsidRPr="00F92A46">
          <w:rPr>
            <w:rStyle w:val="PageNumber"/>
            <w:rFonts w:ascii="Franklin Gothic Book" w:hAnsi="Franklin Gothic Book"/>
          </w:rPr>
          <w:fldChar w:fldCharType="end"/>
        </w:r>
      </w:p>
    </w:sdtContent>
  </w:sdt>
  <w:p w14:paraId="723DC178" w14:textId="77777777" w:rsidR="00A0778E" w:rsidRDefault="00AD0DDC">
    <w:pPr>
      <w:pStyle w:val="Footer"/>
    </w:pPr>
  </w:p>
  <w:p w14:paraId="46341BCB" w14:textId="0330FE00" w:rsidR="005B077F" w:rsidRPr="005B077F" w:rsidRDefault="00492B71" w:rsidP="005B077F">
    <w:pPr>
      <w:pStyle w:val="Footer"/>
      <w:jc w:val="right"/>
      <w:rPr>
        <w:sz w:val="20"/>
        <w:szCs w:val="20"/>
      </w:rPr>
    </w:pPr>
    <w:r w:rsidRPr="005B077F">
      <w:rPr>
        <w:sz w:val="20"/>
        <w:szCs w:val="20"/>
      </w:rPr>
      <w:t>Rev. 0</w:t>
    </w:r>
    <w:r w:rsidR="00E82B30">
      <w:rPr>
        <w:sz w:val="20"/>
        <w:szCs w:val="20"/>
      </w:rPr>
      <w:t>3</w:t>
    </w:r>
    <w:r w:rsidRPr="005B077F">
      <w:rPr>
        <w:sz w:val="20"/>
        <w:szCs w:val="20"/>
      </w:rPr>
      <w:t>/202</w:t>
    </w:r>
    <w:r w:rsidR="00E82B3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5213" w14:textId="77777777" w:rsidR="00E5248D" w:rsidRDefault="00E5248D" w:rsidP="00D1430D">
      <w:r>
        <w:separator/>
      </w:r>
    </w:p>
  </w:footnote>
  <w:footnote w:type="continuationSeparator" w:id="0">
    <w:p w14:paraId="6EA3695F" w14:textId="77777777" w:rsidR="00E5248D" w:rsidRDefault="00E5248D" w:rsidP="00D1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7BFF" w14:textId="77777777" w:rsidR="00856C9B" w:rsidRDefault="00492B71" w:rsidP="00F92A46">
    <w:pPr>
      <w:pStyle w:val="Header"/>
      <w:jc w:val="center"/>
      <w:rPr>
        <w:rFonts w:ascii="Franklin Gothic Book" w:hAnsi="Franklin Gothic Book"/>
        <w:b/>
        <w:bCs/>
        <w:sz w:val="32"/>
        <w:szCs w:val="32"/>
        <w:u w:val="single"/>
      </w:rPr>
    </w:pPr>
    <w:r>
      <w:rPr>
        <w:rFonts w:ascii="Franklin Gothic Book" w:hAnsi="Franklin Gothic Book"/>
        <w:b/>
        <w:bCs/>
        <w:noProof/>
        <w:sz w:val="32"/>
        <w:szCs w:val="32"/>
        <w:u w:val="single"/>
        <w:lang w:eastAsia="en-US"/>
      </w:rPr>
      <w:drawing>
        <wp:inline distT="0" distB="0" distL="0" distR="0" wp14:anchorId="22420C8C" wp14:editId="5AE80996">
          <wp:extent cx="2155753" cy="14127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rookview Logo No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50" cy="144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BCBC4" w14:textId="77777777" w:rsidR="00D977D9" w:rsidRDefault="00AD0DDC" w:rsidP="00F92A46">
    <w:pPr>
      <w:pStyle w:val="Header"/>
      <w:jc w:val="center"/>
      <w:rPr>
        <w:rFonts w:ascii="Franklin Gothic Book" w:hAnsi="Franklin Gothic Book"/>
        <w:bCs/>
        <w:sz w:val="28"/>
        <w:szCs w:val="28"/>
      </w:rPr>
    </w:pPr>
  </w:p>
  <w:p w14:paraId="7594E7C8" w14:textId="77777777" w:rsidR="00A0778E" w:rsidRPr="00093996" w:rsidRDefault="00492B71" w:rsidP="00F92A46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093996">
      <w:rPr>
        <w:rFonts w:ascii="Times New Roman" w:hAnsi="Times New Roman" w:cs="Times New Roman"/>
        <w:b/>
        <w:bCs/>
        <w:sz w:val="36"/>
        <w:szCs w:val="36"/>
      </w:rPr>
      <w:t>Infant Classroom Daily Routine</w:t>
    </w:r>
  </w:p>
  <w:p w14:paraId="6C8CCBBB" w14:textId="77777777" w:rsidR="008E4C5D" w:rsidRPr="00856C9B" w:rsidRDefault="00AD0DDC" w:rsidP="00F92A46">
    <w:pPr>
      <w:pStyle w:val="Header"/>
      <w:jc w:val="center"/>
      <w:rPr>
        <w:rFonts w:ascii="Franklin Gothic Book" w:hAnsi="Franklin Gothic Book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F5"/>
    <w:rsid w:val="000E5200"/>
    <w:rsid w:val="00205B61"/>
    <w:rsid w:val="002E78D7"/>
    <w:rsid w:val="0034326C"/>
    <w:rsid w:val="00415109"/>
    <w:rsid w:val="00492B71"/>
    <w:rsid w:val="005017FE"/>
    <w:rsid w:val="00523220"/>
    <w:rsid w:val="007B303A"/>
    <w:rsid w:val="00850E8A"/>
    <w:rsid w:val="009D0463"/>
    <w:rsid w:val="00AD0DDC"/>
    <w:rsid w:val="00D1430D"/>
    <w:rsid w:val="00D91BE8"/>
    <w:rsid w:val="00E5248D"/>
    <w:rsid w:val="00E82B30"/>
    <w:rsid w:val="00F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30C3"/>
  <w15:chartTrackingRefBased/>
  <w15:docId w15:val="{A696ADAA-E923-904C-8715-9D558D83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DF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DF5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DF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F5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64DF5"/>
  </w:style>
  <w:style w:type="paragraph" w:customStyle="1" w:styleId="Sub-headingA">
    <w:name w:val="Sub-heading A"/>
    <w:next w:val="Normal"/>
    <w:rsid w:val="00F64DF5"/>
    <w:pPr>
      <w:keepNext/>
    </w:pPr>
    <w:rPr>
      <w:rFonts w:ascii="Helvetica" w:eastAsia="ヒラギノ角ゴ Pro W3" w:hAnsi="Helvetica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Schanker</dc:creator>
  <cp:keywords/>
  <dc:description/>
  <cp:lastModifiedBy>Charlotte Lear</cp:lastModifiedBy>
  <cp:revision>2</cp:revision>
  <cp:lastPrinted>2020-03-09T15:26:00Z</cp:lastPrinted>
  <dcterms:created xsi:type="dcterms:W3CDTF">2023-03-10T18:57:00Z</dcterms:created>
  <dcterms:modified xsi:type="dcterms:W3CDTF">2023-03-10T18:57:00Z</dcterms:modified>
</cp:coreProperties>
</file>